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"/>
        <w:gridCol w:w="4244"/>
        <w:gridCol w:w="940"/>
        <w:gridCol w:w="4323"/>
      </w:tblGrid>
      <w:tr>
        <w:trPr>
          <w:trHeight w:val="416" w:hRule="atLeast"/>
        </w:trPr>
        <w:tc>
          <w:tcPr>
            <w:tcW w:w="52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10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  <w:tc>
          <w:tcPr>
            <w:tcW w:w="52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02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</w:tr>
      <w:tr>
        <w:trPr>
          <w:trHeight w:val="1084" w:hRule="atLeast"/>
        </w:trPr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7412" cy="406907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12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49" w:right="167" w:hanging="9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6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1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9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7412" cy="406907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12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2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34" w:right="135" w:hanging="4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417" w:hRule="atLeast"/>
        </w:trPr>
        <w:tc>
          <w:tcPr>
            <w:tcW w:w="52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10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  <w:tc>
          <w:tcPr>
            <w:tcW w:w="52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02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</w:tr>
      <w:tr>
        <w:trPr>
          <w:trHeight w:val="1083" w:hRule="atLeast"/>
        </w:trPr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8" cy="406907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49" w:right="167" w:hanging="9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6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1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9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8" cy="406907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2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34" w:right="135" w:hanging="4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417" w:hRule="atLeast"/>
        </w:trPr>
        <w:tc>
          <w:tcPr>
            <w:tcW w:w="52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10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  <w:tc>
          <w:tcPr>
            <w:tcW w:w="52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02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</w:tr>
      <w:tr>
        <w:trPr>
          <w:trHeight w:val="1084" w:hRule="atLeast"/>
        </w:trPr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8" cy="406907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49" w:right="167" w:hanging="9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6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1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9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8" cy="406907"/>
                  <wp:effectExtent l="0" t="0" r="0" b="0"/>
                  <wp:docPr id="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2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34" w:right="135" w:hanging="4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416" w:hRule="atLeast"/>
        </w:trPr>
        <w:tc>
          <w:tcPr>
            <w:tcW w:w="52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10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  <w:tc>
          <w:tcPr>
            <w:tcW w:w="52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02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</w:tr>
      <w:tr>
        <w:trPr>
          <w:trHeight w:val="1084" w:hRule="atLeast"/>
        </w:trPr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8" cy="406908"/>
                  <wp:effectExtent l="0" t="0" r="0" b="0"/>
                  <wp:docPr id="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49" w:right="167" w:hanging="9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6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1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9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8" cy="406908"/>
                  <wp:effectExtent l="0" t="0" r="0" b="0"/>
                  <wp:docPr id="1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2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34" w:right="135" w:hanging="4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416" w:hRule="atLeast"/>
        </w:trPr>
        <w:tc>
          <w:tcPr>
            <w:tcW w:w="52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10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  <w:tc>
          <w:tcPr>
            <w:tcW w:w="52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02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</w:tr>
      <w:tr>
        <w:trPr>
          <w:trHeight w:val="1084" w:hRule="atLeast"/>
        </w:trPr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8" cy="406908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49" w:right="167" w:hanging="9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6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1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9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8" cy="406908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2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34" w:right="135" w:hanging="4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416" w:hRule="atLeast"/>
        </w:trPr>
        <w:tc>
          <w:tcPr>
            <w:tcW w:w="52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10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  <w:tc>
          <w:tcPr>
            <w:tcW w:w="52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02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</w:tr>
      <w:tr>
        <w:trPr>
          <w:trHeight w:val="1084" w:hRule="atLeast"/>
        </w:trPr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7412" cy="406908"/>
                  <wp:effectExtent l="0" t="0" r="0" b="0"/>
                  <wp:docPr id="2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12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49" w:right="167" w:hanging="9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6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1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9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7412" cy="406908"/>
                  <wp:effectExtent l="0" t="0" r="0" b="0"/>
                  <wp:docPr id="2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12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2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34" w:right="135" w:hanging="4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416" w:hRule="atLeast"/>
        </w:trPr>
        <w:tc>
          <w:tcPr>
            <w:tcW w:w="52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10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  <w:tc>
          <w:tcPr>
            <w:tcW w:w="52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02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</w:tr>
      <w:tr>
        <w:trPr>
          <w:trHeight w:val="1084" w:hRule="atLeast"/>
        </w:trPr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 w:after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7412" cy="406908"/>
                  <wp:effectExtent l="0" t="0" r="0" b="0"/>
                  <wp:docPr id="2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12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49" w:right="167" w:hanging="9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6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1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9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 w:after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7412" cy="406908"/>
                  <wp:effectExtent l="0" t="0" r="0" b="0"/>
                  <wp:docPr id="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12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2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34" w:right="135" w:hanging="4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417" w:hRule="atLeast"/>
        </w:trPr>
        <w:tc>
          <w:tcPr>
            <w:tcW w:w="52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10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  <w:tc>
          <w:tcPr>
            <w:tcW w:w="52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02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</w:tr>
      <w:tr>
        <w:trPr>
          <w:trHeight w:val="1083" w:hRule="atLeast"/>
        </w:trPr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8" cy="406907"/>
                  <wp:effectExtent l="0" t="0" r="0" b="0"/>
                  <wp:docPr id="2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49" w:right="167" w:hanging="9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6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1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9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7" cy="406907"/>
                  <wp:effectExtent l="0" t="0" r="0" b="0"/>
                  <wp:docPr id="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7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2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34" w:right="135" w:hanging="4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417" w:hRule="atLeast"/>
        </w:trPr>
        <w:tc>
          <w:tcPr>
            <w:tcW w:w="52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10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  <w:tc>
          <w:tcPr>
            <w:tcW w:w="52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02"/>
              <w:rPr>
                <w:sz w:val="24"/>
              </w:rPr>
            </w:pPr>
            <w:r>
              <w:rPr>
                <w:rFonts w:ascii="SimSun" w:eastAsia="SimSun" w:hint="eastAsia"/>
                <w:spacing w:val="-14"/>
                <w:sz w:val="24"/>
              </w:rPr>
              <w:t>教師問卷 </w:t>
            </w:r>
            <w:r>
              <w:rPr>
                <w:spacing w:val="-2"/>
                <w:sz w:val="24"/>
              </w:rPr>
              <w:t>https://naer.surveycake.biz/s/MvobQ</w:t>
            </w:r>
          </w:p>
        </w:tc>
      </w:tr>
      <w:tr>
        <w:trPr>
          <w:trHeight w:val="1084" w:hRule="atLeast"/>
        </w:trPr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7" cy="406907"/>
                  <wp:effectExtent l="0" t="0" r="0" b="0"/>
                  <wp:docPr id="3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7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49" w:right="167" w:hanging="9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6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1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9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06907" cy="406907"/>
                  <wp:effectExtent l="0" t="0" r="0" b="0"/>
                  <wp:docPr id="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7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2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72"/>
              <w:ind w:left="134" w:right="135" w:hanging="4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</w:tbl>
    <w:p>
      <w:pPr>
        <w:spacing w:after="0" w:line="422" w:lineRule="auto"/>
        <w:rPr>
          <w:rFonts w:ascii="SimSun" w:eastAsia="SimSun" w:hint="eastAsia"/>
          <w:sz w:val="16"/>
        </w:rPr>
        <w:sectPr>
          <w:headerReference w:type="default" r:id="rId5"/>
          <w:type w:val="continuous"/>
          <w:pgSz w:w="11910" w:h="16840"/>
          <w:pgMar w:header="780" w:top="1060" w:bottom="280" w:left="600" w:right="52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4296"/>
        <w:gridCol w:w="1002"/>
        <w:gridCol w:w="4258"/>
      </w:tblGrid>
      <w:tr>
        <w:trPr>
          <w:trHeight w:val="385" w:hRule="atLeast"/>
        </w:trPr>
        <w:tc>
          <w:tcPr>
            <w:tcW w:w="52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12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  <w:tc>
          <w:tcPr>
            <w:tcW w:w="52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01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</w:tr>
      <w:tr>
        <w:trPr>
          <w:trHeight w:val="1053" w:hRule="atLeast"/>
        </w:trPr>
        <w:tc>
          <w:tcPr>
            <w:tcW w:w="9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2" cy="416051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3" w:right="170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3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4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100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2" w:right="13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387" w:hRule="atLeast"/>
        </w:trPr>
        <w:tc>
          <w:tcPr>
            <w:tcW w:w="52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12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  <w:tc>
          <w:tcPr>
            <w:tcW w:w="52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01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</w:tr>
      <w:tr>
        <w:trPr>
          <w:trHeight w:val="1053" w:hRule="atLeast"/>
        </w:trPr>
        <w:tc>
          <w:tcPr>
            <w:tcW w:w="9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2" cy="416051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3" w:right="170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3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4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100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2" w:right="13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385" w:hRule="atLeast"/>
        </w:trPr>
        <w:tc>
          <w:tcPr>
            <w:tcW w:w="52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312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  <w:tc>
          <w:tcPr>
            <w:tcW w:w="52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301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</w:tr>
      <w:tr>
        <w:trPr>
          <w:trHeight w:val="1053" w:hRule="atLeast"/>
        </w:trPr>
        <w:tc>
          <w:tcPr>
            <w:tcW w:w="9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2" cy="416051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3" w:right="170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3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4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100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2" w:right="13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385" w:hRule="atLeast"/>
        </w:trPr>
        <w:tc>
          <w:tcPr>
            <w:tcW w:w="52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12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  <w:tc>
          <w:tcPr>
            <w:tcW w:w="52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01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</w:tr>
      <w:tr>
        <w:trPr>
          <w:trHeight w:val="1053" w:hRule="atLeast"/>
        </w:trPr>
        <w:tc>
          <w:tcPr>
            <w:tcW w:w="9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2" cy="416051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3" w:right="170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3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4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100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2" w:right="13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387" w:hRule="atLeast"/>
        </w:trPr>
        <w:tc>
          <w:tcPr>
            <w:tcW w:w="52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12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  <w:tc>
          <w:tcPr>
            <w:tcW w:w="52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01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</w:tr>
      <w:tr>
        <w:trPr>
          <w:trHeight w:val="1054" w:hRule="atLeast"/>
        </w:trPr>
        <w:tc>
          <w:tcPr>
            <w:tcW w:w="9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2" cy="416051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3" w:right="170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3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4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100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2" w:right="13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385" w:hRule="atLeast"/>
        </w:trPr>
        <w:tc>
          <w:tcPr>
            <w:tcW w:w="52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12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  <w:tc>
          <w:tcPr>
            <w:tcW w:w="52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01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</w:tr>
      <w:tr>
        <w:trPr>
          <w:trHeight w:val="1053" w:hRule="atLeast"/>
        </w:trPr>
        <w:tc>
          <w:tcPr>
            <w:tcW w:w="9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2" cy="416051"/>
                  <wp:effectExtent l="0" t="0" r="0" b="0"/>
                  <wp:docPr id="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3" w:right="170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3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4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100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2" w:right="13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385" w:hRule="atLeast"/>
        </w:trPr>
        <w:tc>
          <w:tcPr>
            <w:tcW w:w="52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312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  <w:tc>
          <w:tcPr>
            <w:tcW w:w="52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301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</w:tr>
      <w:tr>
        <w:trPr>
          <w:trHeight w:val="1053" w:hRule="atLeast"/>
        </w:trPr>
        <w:tc>
          <w:tcPr>
            <w:tcW w:w="9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2" cy="416051"/>
                  <wp:effectExtent l="0" t="0" r="0" b="0"/>
                  <wp:docPr id="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3" w:right="170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3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4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100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2" w:right="13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387" w:hRule="atLeast"/>
        </w:trPr>
        <w:tc>
          <w:tcPr>
            <w:tcW w:w="52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12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  <w:tc>
          <w:tcPr>
            <w:tcW w:w="52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01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</w:tr>
      <w:tr>
        <w:trPr>
          <w:trHeight w:val="1053" w:hRule="atLeast"/>
        </w:trPr>
        <w:tc>
          <w:tcPr>
            <w:tcW w:w="9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 w:after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3" w:right="170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3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4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100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 w:after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2" w:right="13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385" w:hRule="atLeast"/>
        </w:trPr>
        <w:tc>
          <w:tcPr>
            <w:tcW w:w="52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12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  <w:tc>
          <w:tcPr>
            <w:tcW w:w="52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01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</w:tr>
      <w:tr>
        <w:trPr>
          <w:trHeight w:val="1054" w:hRule="atLeast"/>
        </w:trPr>
        <w:tc>
          <w:tcPr>
            <w:tcW w:w="9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3" w:right="170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3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4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100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422" w:lineRule="auto" w:before="42"/>
              <w:ind w:left="32" w:right="13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  <w:tr>
        <w:trPr>
          <w:trHeight w:val="385" w:hRule="atLeast"/>
        </w:trPr>
        <w:tc>
          <w:tcPr>
            <w:tcW w:w="52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12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  <w:tc>
          <w:tcPr>
            <w:tcW w:w="52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301"/>
              <w:rPr>
                <w:sz w:val="24"/>
              </w:rPr>
            </w:pPr>
            <w:r>
              <w:rPr>
                <w:rFonts w:ascii="SimSun" w:eastAsia="SimSun" w:hint="eastAsia"/>
                <w:spacing w:val="-13"/>
                <w:sz w:val="24"/>
              </w:rPr>
              <w:t>家長問卷 </w:t>
            </w:r>
            <w:r>
              <w:rPr>
                <w:spacing w:val="-2"/>
                <w:sz w:val="24"/>
              </w:rPr>
              <w:t>https://naer.surveycake.biz/s/n2G9M</w:t>
            </w:r>
          </w:p>
        </w:tc>
      </w:tr>
      <w:tr>
        <w:trPr>
          <w:trHeight w:val="1053" w:hRule="atLeast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2" cy="416051"/>
                  <wp:effectExtent l="0" t="0" r="0" b="0"/>
                  <wp:docPr id="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422" w:lineRule="auto" w:before="42"/>
              <w:ind w:left="33" w:right="170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33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5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4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  <w:tc>
          <w:tcPr>
            <w:tcW w:w="10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422" w:lineRule="auto" w:before="42"/>
              <w:ind w:left="32" w:right="131"/>
              <w:rPr>
                <w:rFonts w:ascii="SimSun" w:eastAsia="SimSun" w:hint="eastAsia"/>
                <w:sz w:val="16"/>
              </w:rPr>
            </w:pPr>
            <w:r>
              <w:rPr>
                <w:rFonts w:ascii="SimSun" w:eastAsia="SimSun" w:hint="eastAsia"/>
                <w:spacing w:val="-1"/>
                <w:w w:val="95"/>
                <w:sz w:val="16"/>
              </w:rPr>
              <w:t>問卷說明，請見網址。懇請於 </w:t>
            </w:r>
            <w:r>
              <w:rPr>
                <w:w w:val="95"/>
                <w:sz w:val="16"/>
              </w:rPr>
              <w:t>2023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年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spacing w:val="-3"/>
                <w:w w:val="95"/>
                <w:sz w:val="16"/>
              </w:rPr>
              <w:t>月 </w:t>
            </w:r>
            <w:r>
              <w:rPr>
                <w:w w:val="95"/>
                <w:sz w:val="16"/>
              </w:rPr>
              <w:t>31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rFonts w:ascii="SimSun" w:eastAsia="SimSun" w:hint="eastAsia"/>
                <w:w w:val="95"/>
                <w:sz w:val="16"/>
              </w:rPr>
              <w:t>日前填答。</w:t>
            </w:r>
            <w:r>
              <w:rPr>
                <w:rFonts w:ascii="SimSun" w:eastAsia="SimSun" w:hint="eastAsia"/>
                <w:sz w:val="16"/>
              </w:rPr>
              <w:t>如有問題請洽：</w:t>
            </w:r>
            <w:r>
              <w:rPr>
                <w:sz w:val="16"/>
              </w:rPr>
              <w:t>7740-7730-</w:t>
            </w:r>
            <w:r>
              <w:rPr>
                <w:rFonts w:ascii="SimSun" w:eastAsia="SimSun" w:hint="eastAsia"/>
                <w:sz w:val="16"/>
              </w:rPr>
              <w:t>國教院教科書中心林小姐</w:t>
            </w:r>
          </w:p>
        </w:tc>
      </w:tr>
    </w:tbl>
    <w:sectPr>
      <w:headerReference w:type="default" r:id="rId7"/>
      <w:pgSz w:w="11910" w:h="16840"/>
      <w:pgMar w:header="780" w:footer="0" w:top="1060" w:bottom="28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7.990608pt;width:118.75pt;height:14.65pt;mso-position-horizontal-relative:page;mso-position-vertical-relative:page;z-index:-16023040" type="#_x0000_t202" filled="false" stroked="false">
          <v:textbox inset="0,0,0,0">
            <w:txbxContent>
              <w:p>
                <w:pPr>
                  <w:pStyle w:val="BodyText"/>
                  <w:spacing w:line="292" w:lineRule="exact"/>
                  <w:ind w:left="20"/>
                  <w:rPr>
                    <w:rFonts w:ascii="Calibri" w:eastAsia="Calibri"/>
                  </w:rPr>
                </w:pPr>
                <w:r>
                  <w:rPr>
                    <w:spacing w:val="-2"/>
                  </w:rPr>
                  <w:t>一、教師問卷 </w:t>
                </w:r>
                <w:r>
                  <w:rPr>
                    <w:rFonts w:ascii="Calibri" w:eastAsia="Calibri"/>
                  </w:rPr>
                  <w:t>QR</w:t>
                </w:r>
                <w:r>
                  <w:rPr>
                    <w:rFonts w:ascii="Calibri" w:eastAsia="Calibri"/>
                    <w:spacing w:val="-2"/>
                  </w:rPr>
                  <w:t> </w:t>
                </w:r>
                <w:r>
                  <w:rPr>
                    <w:rFonts w:ascii="Calibri" w:eastAsia="Calibri"/>
                  </w:rPr>
                  <w:t>code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pt;margin-top:37.990608pt;width:118.75pt;height:14.65pt;mso-position-horizontal-relative:page;mso-position-vertical-relative:page;z-index:-16022528" type="#_x0000_t202" filled="false" stroked="false">
          <v:textbox inset="0,0,0,0">
            <w:txbxContent>
              <w:p>
                <w:pPr>
                  <w:pStyle w:val="BodyText"/>
                  <w:spacing w:line="292" w:lineRule="exact"/>
                  <w:ind w:left="20"/>
                  <w:rPr>
                    <w:rFonts w:ascii="Calibri" w:eastAsia="Calibri"/>
                  </w:rPr>
                </w:pPr>
                <w:r>
                  <w:rPr>
                    <w:spacing w:val="-2"/>
                  </w:rPr>
                  <w:t>二、家長問卷 </w:t>
                </w:r>
                <w:r>
                  <w:rPr>
                    <w:rFonts w:ascii="Calibri" w:eastAsia="Calibri"/>
                  </w:rPr>
                  <w:t>QR</w:t>
                </w:r>
                <w:r>
                  <w:rPr>
                    <w:rFonts w:ascii="Calibri" w:eastAsia="Calibri"/>
                    <w:spacing w:val="-2"/>
                  </w:rPr>
                  <w:t> </w:t>
                </w:r>
                <w:r>
                  <w:rPr>
                    <w:rFonts w:ascii="Calibri" w:eastAsia="Calibri"/>
                  </w:rPr>
                  <w:t>code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YaHei UI" w:hAnsi="Microsoft YaHei UI" w:eastAsia="Microsoft YaHei UI" w:cs="Microsoft YaHei UI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2023-10-25T03:59:39Z</dcterms:created>
  <dcterms:modified xsi:type="dcterms:W3CDTF">2023-10-25T03:59:39Z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2023-10-25T00:00:00Z</vt:filetime>
  </property>
</Properties>
</file>